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FF4" w:rsidRDefault="004B7FF4">
      <w:pPr>
        <w:spacing w:before="180" w:after="180" w:line="260" w:lineRule="exact"/>
        <w:ind w:left="-540" w:right="-89"/>
        <w:jc w:val="center"/>
        <w:rPr>
          <w:rFonts w:ascii="標楷體" w:eastAsia="標楷體" w:hAnsi="標楷體"/>
          <w:b/>
          <w:color w:val="000000"/>
          <w:sz w:val="32"/>
          <w:szCs w:val="32"/>
        </w:rPr>
      </w:pPr>
      <w:r>
        <w:rPr>
          <w:rFonts w:ascii="標楷體" w:eastAsia="標楷體" w:hAnsi="標楷體" w:hint="eastAsia"/>
          <w:b/>
          <w:color w:val="000000"/>
          <w:sz w:val="32"/>
          <w:szCs w:val="32"/>
        </w:rPr>
        <w:t>外國人同意轉換雇主或工作證明書</w:t>
      </w:r>
      <w:r>
        <w:rPr>
          <w:rFonts w:ascii="標楷體" w:eastAsia="標楷體" w:hAnsi="標楷體"/>
          <w:b/>
          <w:color w:val="000000"/>
          <w:sz w:val="32"/>
          <w:szCs w:val="32"/>
        </w:rPr>
        <w:t>(</w:t>
      </w:r>
      <w:r>
        <w:rPr>
          <w:rFonts w:ascii="標楷體" w:eastAsia="標楷體" w:hAnsi="標楷體" w:hint="eastAsia"/>
          <w:b/>
          <w:color w:val="000000"/>
          <w:sz w:val="32"/>
          <w:szCs w:val="32"/>
        </w:rPr>
        <w:t>中印雙語版</w:t>
      </w:r>
      <w:r>
        <w:rPr>
          <w:rFonts w:ascii="標楷體" w:eastAsia="標楷體" w:hAnsi="標楷體"/>
          <w:b/>
          <w:color w:val="000000"/>
          <w:sz w:val="32"/>
          <w:szCs w:val="32"/>
        </w:rPr>
        <w:t>)</w:t>
      </w:r>
    </w:p>
    <w:p w:rsidR="004B7FF4" w:rsidRDefault="004B7FF4">
      <w:pPr>
        <w:spacing w:before="180" w:after="180" w:line="260" w:lineRule="exact"/>
        <w:ind w:left="-540" w:right="-89"/>
        <w:jc w:val="center"/>
        <w:rPr>
          <w:rFonts w:eastAsia="標楷體"/>
          <w:b/>
          <w:color w:val="000000"/>
          <w:sz w:val="28"/>
          <w:szCs w:val="28"/>
        </w:rPr>
      </w:pPr>
      <w:r>
        <w:rPr>
          <w:rFonts w:eastAsia="標楷體"/>
          <w:b/>
          <w:color w:val="000000"/>
          <w:sz w:val="28"/>
          <w:szCs w:val="28"/>
        </w:rPr>
        <w:t>SURAT PERSETUJUAN TKA PINDAH MAJIKAN ATAU SURAT BUKTI KERJA</w:t>
      </w:r>
    </w:p>
    <w:tbl>
      <w:tblPr>
        <w:tblW w:w="10440" w:type="dxa"/>
        <w:tblInd w:w="-612" w:type="dxa"/>
        <w:tblLayout w:type="fixed"/>
        <w:tblCellMar>
          <w:left w:w="10" w:type="dxa"/>
          <w:right w:w="10" w:type="dxa"/>
        </w:tblCellMar>
        <w:tblLook w:val="0000"/>
      </w:tblPr>
      <w:tblGrid>
        <w:gridCol w:w="2700"/>
        <w:gridCol w:w="3240"/>
        <w:gridCol w:w="1440"/>
        <w:gridCol w:w="3060"/>
      </w:tblGrid>
      <w:tr w:rsidR="004B7FF4">
        <w:trPr>
          <w:trHeight w:val="537"/>
        </w:trPr>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B7FF4" w:rsidRDefault="004B7FF4">
            <w:pPr>
              <w:spacing w:line="240" w:lineRule="exact"/>
              <w:jc w:val="both"/>
            </w:pPr>
            <w:r>
              <w:rPr>
                <w:rFonts w:ascii="標楷體" w:eastAsia="標楷體" w:hAnsi="標楷體" w:hint="eastAsia"/>
                <w:color w:val="000000"/>
              </w:rPr>
              <w:t>雇主名稱</w:t>
            </w:r>
            <w:r>
              <w:rPr>
                <w:rFonts w:eastAsia="標楷體"/>
                <w:color w:val="000000"/>
              </w:rPr>
              <w:t>Nama Majikan</w:t>
            </w:r>
          </w:p>
        </w:tc>
        <w:tc>
          <w:tcPr>
            <w:tcW w:w="774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B7FF4" w:rsidRDefault="004B7FF4">
            <w:pPr>
              <w:spacing w:line="240" w:lineRule="exact"/>
              <w:jc w:val="both"/>
              <w:rPr>
                <w:rFonts w:ascii="標楷體" w:eastAsia="標楷體" w:hAnsi="標楷體"/>
                <w:color w:val="000000"/>
              </w:rPr>
            </w:pPr>
          </w:p>
        </w:tc>
      </w:tr>
      <w:tr w:rsidR="004B7FF4">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B7FF4" w:rsidRDefault="004B7FF4">
            <w:pPr>
              <w:spacing w:line="240" w:lineRule="exact"/>
              <w:jc w:val="both"/>
              <w:rPr>
                <w:rFonts w:ascii="標楷體" w:eastAsia="標楷體" w:hAnsi="標楷體"/>
                <w:color w:val="000000"/>
              </w:rPr>
            </w:pPr>
            <w:r>
              <w:rPr>
                <w:rFonts w:ascii="標楷體" w:eastAsia="標楷體" w:hAnsi="標楷體" w:hint="eastAsia"/>
                <w:color w:val="000000"/>
              </w:rPr>
              <w:t>統一編號</w:t>
            </w:r>
          </w:p>
          <w:p w:rsidR="004B7FF4" w:rsidRDefault="004B7FF4">
            <w:pPr>
              <w:spacing w:line="240" w:lineRule="exact"/>
              <w:jc w:val="both"/>
            </w:pPr>
            <w:r>
              <w:rPr>
                <w:rFonts w:ascii="標楷體" w:eastAsia="標楷體" w:hAnsi="標楷體" w:hint="eastAsia"/>
                <w:color w:val="000000"/>
              </w:rPr>
              <w:t>身分證字號</w:t>
            </w:r>
            <w:r>
              <w:rPr>
                <w:rFonts w:eastAsia="標楷體"/>
                <w:color w:val="000000"/>
              </w:rPr>
              <w:t>No.KTP</w:t>
            </w:r>
          </w:p>
        </w:tc>
        <w:tc>
          <w:tcPr>
            <w:tcW w:w="3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B7FF4" w:rsidRDefault="004B7FF4">
            <w:pPr>
              <w:spacing w:line="240" w:lineRule="exact"/>
              <w:jc w:val="both"/>
              <w:rPr>
                <w:rFonts w:ascii="標楷體" w:eastAsia="標楷體" w:hAnsi="標楷體"/>
                <w:color w:val="000000"/>
              </w:rPr>
            </w:pPr>
          </w:p>
        </w:tc>
        <w:tc>
          <w:tcPr>
            <w:tcW w:w="1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B7FF4" w:rsidRDefault="004B7FF4">
            <w:pPr>
              <w:spacing w:line="240" w:lineRule="exact"/>
              <w:jc w:val="both"/>
              <w:rPr>
                <w:rFonts w:ascii="標楷體" w:eastAsia="標楷體" w:hAnsi="標楷體"/>
                <w:color w:val="000000"/>
              </w:rPr>
            </w:pPr>
            <w:r>
              <w:rPr>
                <w:rFonts w:ascii="標楷體" w:eastAsia="標楷體" w:hAnsi="標楷體" w:hint="eastAsia"/>
                <w:color w:val="000000"/>
              </w:rPr>
              <w:t>聯絡電話</w:t>
            </w:r>
            <w:r>
              <w:rPr>
                <w:rFonts w:ascii="標楷體" w:eastAsia="標楷體" w:hAnsi="標楷體"/>
                <w:color w:val="000000"/>
              </w:rPr>
              <w:t>No.Telepon</w:t>
            </w:r>
          </w:p>
        </w:tc>
        <w:tc>
          <w:tcPr>
            <w:tcW w:w="30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B7FF4" w:rsidRDefault="004B7FF4">
            <w:pPr>
              <w:spacing w:line="240" w:lineRule="exact"/>
              <w:jc w:val="both"/>
              <w:rPr>
                <w:rFonts w:ascii="標楷體" w:eastAsia="標楷體" w:hAnsi="標楷體"/>
                <w:color w:val="000000"/>
              </w:rPr>
            </w:pPr>
          </w:p>
        </w:tc>
      </w:tr>
      <w:tr w:rsidR="004B7FF4">
        <w:trPr>
          <w:trHeight w:val="524"/>
        </w:trPr>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B7FF4" w:rsidRDefault="004B7FF4">
            <w:pPr>
              <w:spacing w:line="240" w:lineRule="exact"/>
              <w:jc w:val="both"/>
              <w:rPr>
                <w:rFonts w:ascii="標楷體" w:eastAsia="標楷體" w:hAnsi="標楷體"/>
                <w:color w:val="000000"/>
              </w:rPr>
            </w:pPr>
            <w:r>
              <w:rPr>
                <w:rFonts w:ascii="標楷體" w:eastAsia="標楷體" w:hAnsi="標楷體" w:hint="eastAsia"/>
                <w:color w:val="000000"/>
              </w:rPr>
              <w:t>外國人姓名</w:t>
            </w:r>
          </w:p>
          <w:p w:rsidR="004B7FF4" w:rsidRDefault="004B7FF4">
            <w:pPr>
              <w:spacing w:line="240" w:lineRule="exact"/>
              <w:jc w:val="both"/>
            </w:pPr>
            <w:r>
              <w:rPr>
                <w:rFonts w:eastAsia="標楷體"/>
                <w:color w:val="000000"/>
              </w:rPr>
              <w:t>Nama TKA</w:t>
            </w:r>
          </w:p>
        </w:tc>
        <w:tc>
          <w:tcPr>
            <w:tcW w:w="3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B7FF4" w:rsidRDefault="004B7FF4">
            <w:pPr>
              <w:spacing w:line="240" w:lineRule="exact"/>
              <w:jc w:val="both"/>
              <w:rPr>
                <w:rFonts w:ascii="標楷體" w:eastAsia="標楷體" w:hAnsi="標楷體"/>
                <w:color w:val="000000"/>
              </w:rPr>
            </w:pPr>
          </w:p>
        </w:tc>
        <w:tc>
          <w:tcPr>
            <w:tcW w:w="1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B7FF4" w:rsidRDefault="004B7FF4">
            <w:pPr>
              <w:spacing w:line="240" w:lineRule="exact"/>
              <w:jc w:val="both"/>
            </w:pPr>
            <w:r>
              <w:rPr>
                <w:rFonts w:ascii="標楷體" w:eastAsia="標楷體" w:hAnsi="標楷體" w:hint="eastAsia"/>
                <w:color w:val="000000"/>
              </w:rPr>
              <w:t>護照號碼</w:t>
            </w:r>
            <w:r>
              <w:rPr>
                <w:rFonts w:eastAsia="標楷體"/>
                <w:color w:val="000000"/>
              </w:rPr>
              <w:t>No.Paspor</w:t>
            </w:r>
          </w:p>
        </w:tc>
        <w:tc>
          <w:tcPr>
            <w:tcW w:w="30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B7FF4" w:rsidRDefault="004B7FF4">
            <w:pPr>
              <w:spacing w:line="240" w:lineRule="exact"/>
              <w:jc w:val="both"/>
              <w:rPr>
                <w:rFonts w:ascii="標楷體" w:eastAsia="標楷體" w:hAnsi="標楷體"/>
                <w:color w:val="000000"/>
              </w:rPr>
            </w:pPr>
          </w:p>
        </w:tc>
      </w:tr>
      <w:tr w:rsidR="004B7FF4">
        <w:tc>
          <w:tcPr>
            <w:tcW w:w="10440" w:type="dxa"/>
            <w:gridSpan w:val="4"/>
            <w:tcBorders>
              <w:top w:val="single" w:sz="4" w:space="0" w:color="000000"/>
              <w:left w:val="single" w:sz="4" w:space="0" w:color="000000"/>
              <w:bottom w:val="double" w:sz="4" w:space="0" w:color="000000"/>
              <w:right w:val="single" w:sz="4" w:space="0" w:color="000000"/>
            </w:tcBorders>
            <w:tcMar>
              <w:top w:w="0" w:type="dxa"/>
              <w:left w:w="108" w:type="dxa"/>
              <w:bottom w:w="0" w:type="dxa"/>
              <w:right w:w="108" w:type="dxa"/>
            </w:tcMar>
          </w:tcPr>
          <w:p w:rsidR="004B7FF4" w:rsidRDefault="004B7FF4">
            <w:pPr>
              <w:spacing w:line="240" w:lineRule="exact"/>
              <w:rPr>
                <w:rFonts w:ascii="標楷體" w:eastAsia="標楷體" w:hAnsi="標楷體"/>
                <w:color w:val="000000"/>
                <w:sz w:val="22"/>
                <w:szCs w:val="22"/>
              </w:rPr>
            </w:pPr>
            <w:r>
              <w:rPr>
                <w:rFonts w:ascii="標楷體" w:eastAsia="標楷體" w:hAnsi="標楷體" w:hint="eastAsia"/>
                <w:color w:val="000000"/>
                <w:sz w:val="22"/>
                <w:szCs w:val="22"/>
              </w:rPr>
              <w:t>雇主有下列情事之ㄧ（請擇一勾選），本人（外國人）同意轉換雇主或工作，並願依相關規定辦理：</w:t>
            </w:r>
          </w:p>
          <w:p w:rsidR="004B7FF4" w:rsidRDefault="004B7FF4">
            <w:pPr>
              <w:spacing w:line="240" w:lineRule="exact"/>
              <w:jc w:val="both"/>
              <w:rPr>
                <w:rFonts w:eastAsia="標楷體"/>
                <w:color w:val="000000"/>
                <w:sz w:val="22"/>
                <w:szCs w:val="22"/>
              </w:rPr>
            </w:pPr>
            <w:r>
              <w:rPr>
                <w:rFonts w:eastAsia="標楷體"/>
                <w:color w:val="000000"/>
                <w:sz w:val="22"/>
                <w:szCs w:val="22"/>
              </w:rPr>
              <w:t>Majikan yang memenuhi salah satu kondisi seperti di bawah ini (silakan pilih salah satu), saya (TKA) setuju pindah majikan atau pekerja, dan bersedia diproses sesuai peraturan yang berlaku</w:t>
            </w:r>
            <w:r>
              <w:rPr>
                <w:rFonts w:eastAsia="標楷體" w:hint="eastAsia"/>
                <w:color w:val="000000"/>
                <w:sz w:val="22"/>
                <w:szCs w:val="22"/>
              </w:rPr>
              <w:t>：</w:t>
            </w:r>
          </w:p>
          <w:p w:rsidR="004B7FF4" w:rsidRDefault="004B7FF4">
            <w:pPr>
              <w:spacing w:line="240" w:lineRule="exact"/>
              <w:jc w:val="both"/>
            </w:pPr>
            <w:r>
              <w:rPr>
                <w:rFonts w:ascii="標楷體" w:eastAsia="標楷體" w:hAnsi="標楷體"/>
                <w:color w:val="000000"/>
                <w:sz w:val="22"/>
                <w:szCs w:val="22"/>
              </w:rPr>
              <w:t xml:space="preserve">1. </w:t>
            </w:r>
            <w:r>
              <w:rPr>
                <w:rFonts w:ascii="標楷體" w:eastAsia="標楷體" w:hAnsi="標楷體" w:hint="eastAsia"/>
                <w:color w:val="000000"/>
                <w:sz w:val="22"/>
                <w:szCs w:val="22"/>
              </w:rPr>
              <w:t>被看護者</w:t>
            </w:r>
            <w:r>
              <w:rPr>
                <w:rFonts w:eastAsia="標楷體"/>
                <w:color w:val="000000"/>
                <w:sz w:val="22"/>
                <w:szCs w:val="22"/>
              </w:rPr>
              <w:t>pasien yang dirawat</w:t>
            </w:r>
            <w:r>
              <w:rPr>
                <w:rFonts w:ascii="標楷體" w:eastAsia="標楷體" w:hAnsi="標楷體"/>
                <w:color w:val="000000"/>
                <w:sz w:val="22"/>
                <w:szCs w:val="22"/>
              </w:rPr>
              <w:t xml:space="preserve"> </w:t>
            </w:r>
            <w:r>
              <w:rPr>
                <w:rFonts w:ascii="標楷體" w:eastAsia="標楷體" w:hAnsi="標楷體" w:hint="eastAsia"/>
                <w:color w:val="000000"/>
                <w:sz w:val="22"/>
                <w:szCs w:val="22"/>
              </w:rPr>
              <w:t>□</w:t>
            </w:r>
            <w:r>
              <w:rPr>
                <w:rFonts w:ascii="標楷體" w:eastAsia="標楷體" w:hAnsi="標楷體"/>
                <w:color w:val="000000"/>
                <w:sz w:val="22"/>
                <w:szCs w:val="22"/>
              </w:rPr>
              <w:t>a.</w:t>
            </w:r>
            <w:r>
              <w:rPr>
                <w:rFonts w:ascii="標楷體" w:eastAsia="標楷體" w:hAnsi="標楷體" w:hint="eastAsia"/>
                <w:color w:val="000000"/>
                <w:sz w:val="22"/>
                <w:szCs w:val="22"/>
              </w:rPr>
              <w:t>死亡</w:t>
            </w:r>
            <w:r>
              <w:rPr>
                <w:rFonts w:ascii="標楷體" w:eastAsia="標楷體" w:hAnsi="標楷體"/>
                <w:color w:val="000000"/>
                <w:sz w:val="22"/>
                <w:szCs w:val="22"/>
              </w:rPr>
              <w:t>meninggal dunia</w:t>
            </w:r>
            <w:r>
              <w:rPr>
                <w:rFonts w:ascii="標楷體" w:eastAsia="標楷體" w:hAnsi="標楷體" w:hint="eastAsia"/>
                <w:color w:val="000000"/>
                <w:sz w:val="22"/>
                <w:szCs w:val="22"/>
              </w:rPr>
              <w:t>□</w:t>
            </w:r>
            <w:r>
              <w:rPr>
                <w:rFonts w:ascii="標楷體" w:eastAsia="標楷體" w:hAnsi="標楷體"/>
                <w:color w:val="000000"/>
                <w:sz w:val="22"/>
                <w:szCs w:val="22"/>
              </w:rPr>
              <w:t>b.</w:t>
            </w:r>
            <w:r>
              <w:rPr>
                <w:rFonts w:ascii="標楷體" w:eastAsia="標楷體" w:hAnsi="標楷體" w:hint="eastAsia"/>
                <w:color w:val="000000"/>
                <w:sz w:val="22"/>
                <w:szCs w:val="22"/>
              </w:rPr>
              <w:t>移民</w:t>
            </w:r>
            <w:r>
              <w:rPr>
                <w:rFonts w:eastAsia="標楷體"/>
                <w:color w:val="000000"/>
                <w:sz w:val="22"/>
                <w:szCs w:val="22"/>
              </w:rPr>
              <w:t>imigrasi</w:t>
            </w:r>
          </w:p>
          <w:p w:rsidR="004B7FF4" w:rsidRDefault="004B7FF4">
            <w:pPr>
              <w:spacing w:line="240" w:lineRule="exact"/>
              <w:jc w:val="both"/>
            </w:pPr>
            <w:r>
              <w:rPr>
                <w:rFonts w:ascii="標楷體" w:eastAsia="標楷體" w:hAnsi="標楷體"/>
                <w:color w:val="000000"/>
                <w:sz w:val="22"/>
                <w:szCs w:val="22"/>
              </w:rPr>
              <w:t xml:space="preserve">2. </w:t>
            </w:r>
            <w:r>
              <w:rPr>
                <w:rFonts w:ascii="標楷體" w:eastAsia="標楷體" w:hAnsi="標楷體" w:hint="eastAsia"/>
                <w:color w:val="000000"/>
                <w:sz w:val="22"/>
                <w:szCs w:val="22"/>
              </w:rPr>
              <w:t>原雇主</w:t>
            </w:r>
            <w:r>
              <w:rPr>
                <w:rFonts w:eastAsia="標楷體"/>
                <w:color w:val="000000"/>
                <w:sz w:val="22"/>
                <w:szCs w:val="22"/>
              </w:rPr>
              <w:t>Majikan asal</w:t>
            </w:r>
            <w:r>
              <w:rPr>
                <w:rFonts w:ascii="標楷體" w:eastAsia="標楷體" w:hAnsi="標楷體" w:hint="eastAsia"/>
                <w:color w:val="000000"/>
                <w:sz w:val="22"/>
                <w:szCs w:val="22"/>
              </w:rPr>
              <w:t>□</w:t>
            </w:r>
            <w:r>
              <w:rPr>
                <w:rFonts w:ascii="標楷體" w:eastAsia="標楷體" w:hAnsi="標楷體"/>
                <w:color w:val="000000"/>
                <w:sz w:val="22"/>
                <w:szCs w:val="22"/>
              </w:rPr>
              <w:t>a.</w:t>
            </w:r>
            <w:r>
              <w:rPr>
                <w:rFonts w:ascii="標楷體" w:eastAsia="標楷體" w:hAnsi="標楷體" w:hint="eastAsia"/>
                <w:color w:val="000000"/>
                <w:sz w:val="22"/>
                <w:szCs w:val="22"/>
              </w:rPr>
              <w:t>死亡</w:t>
            </w:r>
            <w:r>
              <w:rPr>
                <w:rFonts w:ascii="標楷體" w:eastAsia="標楷體" w:hAnsi="標楷體"/>
                <w:color w:val="000000"/>
                <w:sz w:val="22"/>
                <w:szCs w:val="22"/>
              </w:rPr>
              <w:t>meninggal dunia</w:t>
            </w:r>
            <w:r>
              <w:rPr>
                <w:rFonts w:ascii="標楷體" w:eastAsia="標楷體" w:hAnsi="標楷體" w:hint="eastAsia"/>
                <w:color w:val="000000"/>
                <w:sz w:val="22"/>
                <w:szCs w:val="22"/>
              </w:rPr>
              <w:t>□</w:t>
            </w:r>
            <w:r>
              <w:rPr>
                <w:rFonts w:ascii="標楷體" w:eastAsia="標楷體" w:hAnsi="標楷體"/>
                <w:color w:val="000000"/>
                <w:sz w:val="22"/>
                <w:szCs w:val="22"/>
              </w:rPr>
              <w:t>b.</w:t>
            </w:r>
            <w:r>
              <w:rPr>
                <w:rFonts w:ascii="標楷體" w:eastAsia="標楷體" w:hAnsi="標楷體" w:hint="eastAsia"/>
                <w:color w:val="000000"/>
                <w:sz w:val="22"/>
                <w:szCs w:val="22"/>
              </w:rPr>
              <w:t>移民</w:t>
            </w:r>
            <w:r>
              <w:rPr>
                <w:rFonts w:ascii="標楷體" w:eastAsia="標楷體" w:hAnsi="標楷體"/>
                <w:color w:val="000000"/>
                <w:sz w:val="22"/>
                <w:szCs w:val="22"/>
              </w:rPr>
              <w:t>imigrasi</w:t>
            </w:r>
          </w:p>
          <w:p w:rsidR="004B7FF4" w:rsidRDefault="004B7FF4">
            <w:pPr>
              <w:numPr>
                <w:ilvl w:val="0"/>
                <w:numId w:val="1"/>
              </w:numPr>
              <w:tabs>
                <w:tab w:val="left" w:pos="612"/>
              </w:tabs>
              <w:spacing w:line="240" w:lineRule="exact"/>
              <w:ind w:left="186" w:hanging="186"/>
              <w:rPr>
                <w:rFonts w:ascii="標楷體" w:eastAsia="標楷體" w:hAnsi="標楷體"/>
                <w:color w:val="000000"/>
                <w:sz w:val="22"/>
                <w:szCs w:val="22"/>
              </w:rPr>
            </w:pPr>
            <w:r>
              <w:rPr>
                <w:rFonts w:ascii="標楷體" w:eastAsia="標楷體" w:hAnsi="標楷體" w:hint="eastAsia"/>
                <w:color w:val="000000"/>
                <w:sz w:val="22"/>
                <w:szCs w:val="22"/>
              </w:rPr>
              <w:t>船舶被扣押、沉沒或修繕而無法繼續作業者。</w:t>
            </w:r>
            <w:r>
              <w:rPr>
                <w:rFonts w:ascii="標楷體" w:eastAsia="標楷體" w:hAnsi="標楷體"/>
                <w:color w:val="000000"/>
                <w:sz w:val="22"/>
                <w:szCs w:val="22"/>
              </w:rPr>
              <w:br/>
              <w:t>Kapal nelayan ditahan,tenggelam atau sedang dalam perbaikan sehingga tidak bisa beroperasi</w:t>
            </w:r>
            <w:r>
              <w:rPr>
                <w:rFonts w:ascii="標楷體" w:eastAsia="標楷體" w:hAnsi="標楷體" w:hint="eastAsia"/>
                <w:color w:val="000000"/>
                <w:sz w:val="22"/>
                <w:szCs w:val="22"/>
              </w:rPr>
              <w:t>。</w:t>
            </w:r>
          </w:p>
          <w:p w:rsidR="004B7FF4" w:rsidRDefault="004B7FF4">
            <w:pPr>
              <w:numPr>
                <w:ilvl w:val="0"/>
                <w:numId w:val="1"/>
              </w:numPr>
              <w:tabs>
                <w:tab w:val="left" w:pos="612"/>
              </w:tabs>
              <w:spacing w:line="240" w:lineRule="exact"/>
              <w:ind w:left="186" w:hanging="186"/>
              <w:rPr>
                <w:rFonts w:ascii="標楷體" w:eastAsia="標楷體" w:hAnsi="標楷體"/>
                <w:color w:val="000000"/>
                <w:sz w:val="22"/>
                <w:szCs w:val="22"/>
              </w:rPr>
            </w:pPr>
            <w:r>
              <w:rPr>
                <w:rFonts w:ascii="標楷體" w:eastAsia="標楷體" w:hAnsi="標楷體" w:hint="eastAsia"/>
                <w:color w:val="000000"/>
                <w:sz w:val="22"/>
                <w:szCs w:val="22"/>
              </w:rPr>
              <w:t>雇主關廠、歇業或不依勞動契約給付工作報酬經終止勞動契約者。</w:t>
            </w:r>
            <w:r>
              <w:rPr>
                <w:rFonts w:ascii="標楷體" w:eastAsia="標楷體" w:hAnsi="標楷體"/>
                <w:color w:val="000000"/>
                <w:sz w:val="22"/>
                <w:szCs w:val="22"/>
              </w:rPr>
              <w:br/>
              <w:t>Pabrik tutup atau tidak dapat memenuhi peraturan hukum untuk membayar gaji pekerja.</w:t>
            </w:r>
          </w:p>
          <w:p w:rsidR="004B7FF4" w:rsidRDefault="004B7FF4">
            <w:pPr>
              <w:numPr>
                <w:ilvl w:val="0"/>
                <w:numId w:val="1"/>
              </w:numPr>
              <w:tabs>
                <w:tab w:val="left" w:pos="500"/>
              </w:tabs>
              <w:spacing w:line="240" w:lineRule="exact"/>
              <w:ind w:left="186" w:hanging="186"/>
              <w:rPr>
                <w:rFonts w:ascii="標楷體" w:eastAsia="標楷體" w:hAnsi="標楷體"/>
                <w:color w:val="000000"/>
                <w:sz w:val="22"/>
                <w:szCs w:val="22"/>
              </w:rPr>
            </w:pPr>
            <w:r>
              <w:rPr>
                <w:rFonts w:ascii="標楷體" w:eastAsia="標楷體" w:hAnsi="標楷體" w:hint="eastAsia"/>
                <w:color w:val="000000"/>
                <w:sz w:val="22"/>
                <w:szCs w:val="22"/>
              </w:rPr>
              <w:t>其他不可歸責於受聘僱外國人之事由者。</w:t>
            </w:r>
            <w:r>
              <w:rPr>
                <w:rFonts w:ascii="標楷體" w:eastAsia="標楷體" w:hAnsi="標楷體"/>
                <w:color w:val="000000"/>
                <w:sz w:val="22"/>
                <w:szCs w:val="22"/>
              </w:rPr>
              <w:br/>
              <w:t>Hal lain-lain yang tidak berdasarkan pada ketentuan  perekrutan TKA</w:t>
            </w:r>
          </w:p>
          <w:p w:rsidR="004B7FF4" w:rsidRPr="007E6839" w:rsidRDefault="004B7FF4">
            <w:pPr>
              <w:numPr>
                <w:ilvl w:val="0"/>
                <w:numId w:val="1"/>
              </w:numPr>
              <w:tabs>
                <w:tab w:val="left" w:pos="612"/>
              </w:tabs>
              <w:spacing w:line="240" w:lineRule="exact"/>
              <w:ind w:left="186" w:hanging="186"/>
              <w:rPr>
                <w:rFonts w:ascii="標楷體" w:eastAsia="標楷體" w:hAnsi="標楷體"/>
                <w:sz w:val="22"/>
                <w:szCs w:val="22"/>
              </w:rPr>
            </w:pPr>
            <w:r w:rsidRPr="007E6839">
              <w:rPr>
                <w:rFonts w:ascii="標楷體" w:eastAsia="標楷體" w:hAnsi="標楷體" w:hint="eastAsia"/>
                <w:sz w:val="22"/>
                <w:szCs w:val="22"/>
              </w:rPr>
              <w:t>家庭外籍看護工經原雇主同意轉換雇主或工作。</w:t>
            </w:r>
            <w:r w:rsidRPr="007E6839">
              <w:rPr>
                <w:rFonts w:ascii="標楷體" w:eastAsia="標楷體" w:hAnsi="標楷體"/>
                <w:sz w:val="22"/>
                <w:szCs w:val="22"/>
              </w:rPr>
              <w:br/>
              <w:t>TKA perawat pasien yang telah mendapat persetujuan dari pihak majikan asal untuk ganti majikan atau pekerjaan.</w:t>
            </w:r>
          </w:p>
          <w:p w:rsidR="004B7FF4" w:rsidRPr="007E6839" w:rsidRDefault="004B7FF4">
            <w:pPr>
              <w:tabs>
                <w:tab w:val="left" w:pos="612"/>
              </w:tabs>
              <w:spacing w:line="240" w:lineRule="exact"/>
            </w:pPr>
            <w:r w:rsidRPr="007E6839">
              <w:rPr>
                <w:rFonts w:ascii="標楷體" w:eastAsia="標楷體" w:hAnsi="標楷體"/>
              </w:rPr>
              <w:t>7.</w:t>
            </w:r>
            <w:r w:rsidRPr="007E6839">
              <w:rPr>
                <w:rFonts w:ascii="標楷體" w:eastAsia="標楷體" w:hAnsi="標楷體" w:hint="eastAsia"/>
              </w:rPr>
              <w:t>□</w:t>
            </w:r>
            <w:r w:rsidRPr="007E6839">
              <w:rPr>
                <w:rFonts w:ascii="標楷體" w:eastAsia="標楷體" w:hAnsi="標楷體"/>
              </w:rPr>
              <w:t xml:space="preserve"> </w:t>
            </w:r>
            <w:r w:rsidRPr="007E6839">
              <w:rPr>
                <w:rFonts w:ascii="標楷體" w:eastAsia="標楷體" w:hAnsi="標楷體" w:hint="eastAsia"/>
              </w:rPr>
              <w:t>雇主與外國人協議期滿不續聘</w:t>
            </w:r>
            <w:r w:rsidRPr="007E6839">
              <w:rPr>
                <w:rFonts w:ascii="標楷體" w:eastAsia="標楷體" w:hAnsi="標楷體"/>
              </w:rPr>
              <w:t>:</w:t>
            </w:r>
          </w:p>
          <w:p w:rsidR="004B7FF4" w:rsidRPr="007E6839" w:rsidRDefault="004B7FF4">
            <w:pPr>
              <w:tabs>
                <w:tab w:val="left" w:pos="612"/>
              </w:tabs>
              <w:spacing w:line="240" w:lineRule="exact"/>
              <w:ind w:left="600" w:hanging="360"/>
              <w:rPr>
                <w:rFonts w:ascii="標楷體" w:eastAsia="標楷體" w:hAnsi="標楷體"/>
              </w:rPr>
            </w:pPr>
            <w:r w:rsidRPr="007E6839">
              <w:rPr>
                <w:rFonts w:ascii="標楷體" w:eastAsia="標楷體" w:hAnsi="標楷體"/>
              </w:rPr>
              <w:t xml:space="preserve">   Perjanjian antara majikan dan orang asing yang tidak melanjutkan kontrak kerja setelah jatuh tempo:</w:t>
            </w:r>
          </w:p>
          <w:p w:rsidR="004B7FF4" w:rsidRPr="007E6839" w:rsidRDefault="004B7FF4">
            <w:pPr>
              <w:tabs>
                <w:tab w:val="left" w:pos="612"/>
              </w:tabs>
              <w:spacing w:line="240" w:lineRule="exact"/>
              <w:ind w:left="186" w:firstLine="53"/>
            </w:pPr>
            <w:r w:rsidRPr="007E6839">
              <w:rPr>
                <w:rFonts w:ascii="標楷體" w:eastAsia="標楷體" w:hAnsi="標楷體" w:hint="eastAsia"/>
              </w:rPr>
              <w:t>外國人希望工作區域</w:t>
            </w:r>
            <w:r w:rsidRPr="007E6839">
              <w:rPr>
                <w:rFonts w:ascii="標楷體" w:eastAsia="標楷體" w:hAnsi="標楷體"/>
              </w:rPr>
              <w:t xml:space="preserve">  </w:t>
            </w:r>
            <w:r w:rsidRPr="007E6839">
              <w:rPr>
                <w:rFonts w:ascii="標楷體" w:eastAsia="標楷體" w:hAnsi="標楷體"/>
                <w:sz w:val="22"/>
                <w:szCs w:val="22"/>
                <w:u w:val="single"/>
              </w:rPr>
              <w:t xml:space="preserve">                     (</w:t>
            </w:r>
            <w:r w:rsidRPr="007E6839">
              <w:rPr>
                <w:rFonts w:ascii="標楷體" w:eastAsia="標楷體" w:hAnsi="標楷體" w:hint="eastAsia"/>
                <w:sz w:val="22"/>
                <w:szCs w:val="22"/>
                <w:u w:val="single"/>
              </w:rPr>
              <w:t>請填寫縣市</w:t>
            </w:r>
            <w:r w:rsidRPr="007E6839">
              <w:rPr>
                <w:rFonts w:ascii="標楷體" w:eastAsia="標楷體" w:hAnsi="標楷體"/>
                <w:sz w:val="22"/>
                <w:szCs w:val="22"/>
                <w:u w:val="single"/>
              </w:rPr>
              <w:t xml:space="preserve">) </w:t>
            </w:r>
            <w:r w:rsidRPr="007E6839">
              <w:rPr>
                <w:rFonts w:ascii="標楷體" w:eastAsia="標楷體" w:hAnsi="標楷體" w:hint="eastAsia"/>
              </w:rPr>
              <w:t>聯絡電話</w:t>
            </w:r>
            <w:r w:rsidRPr="007E6839">
              <w:rPr>
                <w:rFonts w:ascii="標楷體" w:eastAsia="標楷體" w:hAnsi="標楷體"/>
                <w:sz w:val="22"/>
                <w:szCs w:val="22"/>
                <w:u w:val="single"/>
              </w:rPr>
              <w:t xml:space="preserve">                     </w:t>
            </w:r>
            <w:r w:rsidRPr="007E6839">
              <w:rPr>
                <w:rFonts w:ascii="標楷體" w:eastAsia="標楷體" w:hAnsi="標楷體"/>
              </w:rPr>
              <w:t xml:space="preserve"> </w:t>
            </w:r>
            <w:r w:rsidRPr="007E6839">
              <w:rPr>
                <w:rFonts w:ascii="標楷體" w:eastAsia="標楷體" w:hAnsi="標楷體"/>
                <w:sz w:val="20"/>
                <w:szCs w:val="20"/>
              </w:rPr>
              <w:t>Wilayah kerja yang diharapkan orang asing( Mohon diisi wilayah kabupaten/kotamadya)      Telepon</w:t>
            </w:r>
          </w:p>
          <w:p w:rsidR="004B7FF4" w:rsidRPr="007E6839" w:rsidRDefault="004B7FF4">
            <w:pPr>
              <w:tabs>
                <w:tab w:val="left" w:pos="612"/>
              </w:tabs>
              <w:spacing w:line="240" w:lineRule="exact"/>
              <w:ind w:left="186" w:firstLine="48"/>
              <w:rPr>
                <w:rFonts w:ascii="標楷體" w:eastAsia="標楷體" w:hAnsi="標楷體"/>
                <w:sz w:val="22"/>
                <w:szCs w:val="22"/>
              </w:rPr>
            </w:pPr>
            <w:r w:rsidRPr="007E6839">
              <w:rPr>
                <w:rFonts w:ascii="標楷體" w:eastAsia="標楷體" w:hAnsi="標楷體" w:hint="eastAsia"/>
                <w:sz w:val="22"/>
                <w:szCs w:val="22"/>
              </w:rPr>
              <w:t>若未填寫希望工作區域，則以目前外國人工作地址之縣市登錄至外籍勞工轉換雇主網路作業系統。</w:t>
            </w:r>
          </w:p>
          <w:p w:rsidR="004B7FF4" w:rsidRPr="007E6839" w:rsidRDefault="004B7FF4">
            <w:pPr>
              <w:tabs>
                <w:tab w:val="left" w:pos="612"/>
              </w:tabs>
              <w:spacing w:line="240" w:lineRule="exact"/>
              <w:ind w:left="185"/>
              <w:rPr>
                <w:rFonts w:ascii="標楷體" w:eastAsia="標楷體" w:hAnsi="標楷體"/>
                <w:sz w:val="22"/>
                <w:szCs w:val="22"/>
              </w:rPr>
            </w:pPr>
            <w:r w:rsidRPr="007E6839">
              <w:rPr>
                <w:rFonts w:ascii="標楷體" w:eastAsia="標楷體" w:hAnsi="標楷體"/>
                <w:sz w:val="22"/>
                <w:szCs w:val="22"/>
              </w:rPr>
              <w:t>Jika belum mengisi wilayah kerja,akan berdasarkan login sistem komputerisasi wilayah kabupaten/kotamadya dari pekerja asing ganti majikan pada saat ini.</w:t>
            </w:r>
          </w:p>
          <w:p w:rsidR="004B7FF4" w:rsidRDefault="004B7FF4">
            <w:pPr>
              <w:tabs>
                <w:tab w:val="left" w:pos="754"/>
              </w:tabs>
              <w:spacing w:line="240" w:lineRule="exact"/>
              <w:ind w:left="754" w:hanging="754"/>
              <w:rPr>
                <w:rFonts w:ascii="標楷體" w:eastAsia="標楷體" w:hAnsi="標楷體"/>
                <w:b/>
                <w:color w:val="000000"/>
              </w:rPr>
            </w:pPr>
            <w:r>
              <w:rPr>
                <w:rFonts w:ascii="標楷體" w:eastAsia="標楷體" w:hAnsi="標楷體" w:hint="eastAsia"/>
                <w:b/>
                <w:color w:val="000000"/>
              </w:rPr>
              <w:t>備註：勾選第</w:t>
            </w:r>
            <w:r>
              <w:rPr>
                <w:rFonts w:ascii="標楷體" w:eastAsia="標楷體" w:hAnsi="標楷體"/>
                <w:b/>
                <w:color w:val="000000"/>
              </w:rPr>
              <w:t>6</w:t>
            </w:r>
            <w:r>
              <w:rPr>
                <w:rFonts w:ascii="標楷體" w:eastAsia="標楷體" w:hAnsi="標楷體" w:hint="eastAsia"/>
                <w:b/>
                <w:color w:val="000000"/>
              </w:rPr>
              <w:t>項外國人轉換理由，雇主可依就業服務法第</w:t>
            </w:r>
            <w:r>
              <w:rPr>
                <w:rFonts w:ascii="標楷體" w:eastAsia="標楷體" w:hAnsi="標楷體"/>
                <w:b/>
                <w:color w:val="000000"/>
              </w:rPr>
              <w:t>58</w:t>
            </w:r>
            <w:r>
              <w:rPr>
                <w:rFonts w:ascii="標楷體" w:eastAsia="標楷體" w:hAnsi="標楷體" w:hint="eastAsia"/>
                <w:b/>
                <w:color w:val="000000"/>
              </w:rPr>
              <w:t>條第</w:t>
            </w:r>
            <w:r>
              <w:rPr>
                <w:rFonts w:ascii="標楷體" w:eastAsia="標楷體" w:hAnsi="標楷體"/>
                <w:b/>
                <w:color w:val="000000"/>
              </w:rPr>
              <w:t>2</w:t>
            </w:r>
            <w:r>
              <w:rPr>
                <w:rFonts w:ascii="標楷體" w:eastAsia="標楷體" w:hAnsi="標楷體" w:hint="eastAsia"/>
                <w:b/>
                <w:color w:val="000000"/>
              </w:rPr>
              <w:t>項第</w:t>
            </w:r>
            <w:r>
              <w:rPr>
                <w:rFonts w:ascii="標楷體" w:eastAsia="標楷體" w:hAnsi="標楷體"/>
                <w:b/>
                <w:color w:val="000000"/>
              </w:rPr>
              <w:t>3</w:t>
            </w:r>
            <w:r>
              <w:rPr>
                <w:rFonts w:ascii="標楷體" w:eastAsia="標楷體" w:hAnsi="標楷體" w:hint="eastAsia"/>
                <w:b/>
                <w:color w:val="000000"/>
              </w:rPr>
              <w:t>款規定向本部申請遞補招募許可。</w:t>
            </w:r>
            <w:bookmarkStart w:id="0" w:name="_GoBack"/>
            <w:bookmarkEnd w:id="0"/>
          </w:p>
        </w:tc>
      </w:tr>
      <w:tr w:rsidR="004B7FF4">
        <w:tc>
          <w:tcPr>
            <w:tcW w:w="10440" w:type="dxa"/>
            <w:gridSpan w:val="4"/>
            <w:tcBorders>
              <w:top w:val="double" w:sz="4" w:space="0" w:color="000000"/>
              <w:left w:val="double" w:sz="4" w:space="0" w:color="000000"/>
              <w:bottom w:val="double" w:sz="4" w:space="0" w:color="000000"/>
              <w:right w:val="double" w:sz="4" w:space="0" w:color="000000"/>
            </w:tcBorders>
            <w:tcMar>
              <w:top w:w="0" w:type="dxa"/>
              <w:left w:w="108" w:type="dxa"/>
              <w:bottom w:w="0" w:type="dxa"/>
              <w:right w:w="108" w:type="dxa"/>
            </w:tcMar>
          </w:tcPr>
          <w:p w:rsidR="004B7FF4" w:rsidRDefault="004B7FF4">
            <w:pPr>
              <w:spacing w:line="240" w:lineRule="exact"/>
            </w:pPr>
            <w:r>
              <w:rPr>
                <w:rFonts w:ascii="標楷體" w:eastAsia="標楷體" w:hAnsi="標楷體" w:hint="eastAsia"/>
                <w:color w:val="000000"/>
              </w:rPr>
              <w:t>廢止聘僱許可申請</w:t>
            </w:r>
            <w:r>
              <w:rPr>
                <w:rFonts w:ascii="標楷體" w:eastAsia="標楷體" w:hAnsi="標楷體"/>
                <w:color w:val="000000"/>
              </w:rPr>
              <w:t>Applying for the revocation of the approval of the employment permit</w:t>
            </w:r>
          </w:p>
          <w:p w:rsidR="004B7FF4" w:rsidRDefault="004B7FF4">
            <w:pPr>
              <w:spacing w:line="240" w:lineRule="exact"/>
              <w:ind w:left="252" w:hanging="252"/>
              <w:rPr>
                <w:rFonts w:ascii="標楷體" w:eastAsia="標楷體" w:hAnsi="標楷體"/>
                <w:color w:val="000000"/>
              </w:rPr>
            </w:pPr>
            <w:r>
              <w:rPr>
                <w:rFonts w:ascii="標楷體" w:eastAsia="標楷體" w:hAnsi="標楷體"/>
                <w:color w:val="000000"/>
              </w:rPr>
              <w:t>1.</w:t>
            </w:r>
            <w:r>
              <w:rPr>
                <w:rFonts w:ascii="標楷體" w:eastAsia="標楷體" w:hAnsi="標楷體" w:hint="eastAsia"/>
                <w:color w:val="000000"/>
              </w:rPr>
              <w:t>□聘僱關係自</w:t>
            </w:r>
            <w:r>
              <w:rPr>
                <w:rFonts w:ascii="標楷體" w:eastAsia="標楷體" w:hAnsi="標楷體"/>
                <w:color w:val="000000"/>
              </w:rPr>
              <w:t xml:space="preserve">    </w:t>
            </w:r>
            <w:r>
              <w:rPr>
                <w:rFonts w:ascii="標楷體" w:eastAsia="標楷體" w:hAnsi="標楷體" w:hint="eastAsia"/>
                <w:color w:val="000000"/>
              </w:rPr>
              <w:t>年</w:t>
            </w:r>
            <w:r>
              <w:rPr>
                <w:rFonts w:ascii="標楷體" w:eastAsia="標楷體" w:hAnsi="標楷體"/>
                <w:color w:val="000000"/>
              </w:rPr>
              <w:t xml:space="preserve">    </w:t>
            </w:r>
            <w:r>
              <w:rPr>
                <w:rFonts w:ascii="標楷體" w:eastAsia="標楷體" w:hAnsi="標楷體" w:hint="eastAsia"/>
                <w:color w:val="000000"/>
              </w:rPr>
              <w:t>月</w:t>
            </w:r>
            <w:r>
              <w:rPr>
                <w:rFonts w:ascii="標楷體" w:eastAsia="標楷體" w:hAnsi="標楷體"/>
                <w:color w:val="000000"/>
              </w:rPr>
              <w:t xml:space="preserve">    </w:t>
            </w:r>
            <w:r>
              <w:rPr>
                <w:rFonts w:ascii="標楷體" w:eastAsia="標楷體" w:hAnsi="標楷體" w:hint="eastAsia"/>
                <w:color w:val="000000"/>
              </w:rPr>
              <w:t>日起終止（自聘僱關係終止日起廢止聘僱許可，外國人於等待轉換雇主期間不得從事工作）</w:t>
            </w:r>
          </w:p>
          <w:p w:rsidR="004B7FF4" w:rsidRDefault="004B7FF4">
            <w:pPr>
              <w:spacing w:line="240" w:lineRule="exact"/>
              <w:ind w:left="240"/>
            </w:pPr>
            <w:r>
              <w:rPr>
                <w:rFonts w:ascii="標楷體" w:eastAsia="標楷體" w:hAnsi="標楷體"/>
                <w:bCs/>
                <w:color w:val="000000"/>
              </w:rPr>
              <w:t>Hubungan pemakaian tenaga kerja dimulai sejak tgl.___bulan___tahun ______ s/d masa kerja berakhir (berlaku sejak penghapusan ijin pemakaian tenaga kerja oleh Kementerian Tenaga Kerja, TKA dalam waktu pengurusan perpindahan majikan tidak diperbolehkan melakukan pekerjaan)</w:t>
            </w:r>
            <w:r>
              <w:rPr>
                <w:rFonts w:ascii="標楷體" w:eastAsia="標楷體" w:hAnsi="標楷體"/>
                <w:color w:val="FF0000"/>
              </w:rPr>
              <w:t xml:space="preserve"> </w:t>
            </w:r>
          </w:p>
          <w:p w:rsidR="004B7FF4" w:rsidRPr="007E6839" w:rsidRDefault="004B7FF4">
            <w:pPr>
              <w:spacing w:line="240" w:lineRule="exact"/>
              <w:ind w:left="252" w:hanging="252"/>
            </w:pPr>
            <w:r>
              <w:rPr>
                <w:rFonts w:ascii="標楷體" w:eastAsia="標楷體" w:hAnsi="標楷體"/>
                <w:color w:val="000000"/>
              </w:rPr>
              <w:t>2.</w:t>
            </w:r>
            <w:r>
              <w:rPr>
                <w:rFonts w:ascii="標楷體" w:eastAsia="標楷體" w:hAnsi="標楷體" w:hint="eastAsia"/>
                <w:color w:val="000000"/>
              </w:rPr>
              <w:t>□依規定無法出席協調會、無法轉換雇主或工作之翌日起終止聘僱關係（外國人於等待轉換雇主期間仍得從事工作）</w:t>
            </w:r>
            <w:r>
              <w:rPr>
                <w:rStyle w:val="hps"/>
                <w:rFonts w:ascii="標楷體" w:eastAsia="標楷體" w:hAnsi="標楷體" w:cs="Arial"/>
                <w:color w:val="222222"/>
                <w:lang w:val="id-ID"/>
              </w:rPr>
              <w:t>Tidak dapat</w:t>
            </w:r>
            <w:r>
              <w:rPr>
                <w:rFonts w:ascii="標楷體" w:eastAsia="標楷體" w:hAnsi="標楷體" w:cs="Arial"/>
                <w:color w:val="222222"/>
                <w:lang w:val="id-ID"/>
              </w:rPr>
              <w:t xml:space="preserve"> </w:t>
            </w:r>
            <w:r>
              <w:rPr>
                <w:rStyle w:val="hps"/>
                <w:rFonts w:ascii="標楷體" w:eastAsia="標楷體" w:hAnsi="標楷體" w:cs="Arial"/>
                <w:color w:val="222222"/>
                <w:lang w:val="id-ID"/>
              </w:rPr>
              <w:t>menghadiri</w:t>
            </w:r>
            <w:r>
              <w:rPr>
                <w:rFonts w:ascii="標楷體" w:eastAsia="標楷體" w:hAnsi="標楷體" w:cs="Arial"/>
                <w:color w:val="222222"/>
                <w:lang w:val="id-ID"/>
              </w:rPr>
              <w:t xml:space="preserve"> </w:t>
            </w:r>
            <w:r>
              <w:rPr>
                <w:rStyle w:val="hps"/>
                <w:rFonts w:ascii="標楷體" w:eastAsia="標楷體" w:hAnsi="標楷體" w:cs="Arial"/>
                <w:color w:val="222222"/>
                <w:lang w:val="id-ID"/>
              </w:rPr>
              <w:t>koordinasi</w:t>
            </w:r>
            <w:r>
              <w:rPr>
                <w:rFonts w:ascii="標楷體" w:eastAsia="標楷體" w:hAnsi="標楷體" w:cs="Arial"/>
                <w:color w:val="222222"/>
                <w:lang w:val="id-ID"/>
              </w:rPr>
              <w:t xml:space="preserve"> </w:t>
            </w:r>
            <w:r>
              <w:rPr>
                <w:rStyle w:val="hps"/>
                <w:rFonts w:ascii="標楷體" w:eastAsia="標楷體" w:hAnsi="標楷體" w:cs="Arial"/>
                <w:color w:val="222222"/>
                <w:lang w:val="id-ID"/>
              </w:rPr>
              <w:t>sesuai</w:t>
            </w:r>
            <w:r>
              <w:rPr>
                <w:rFonts w:ascii="標楷體" w:eastAsia="標楷體" w:hAnsi="標楷體" w:cs="Arial"/>
                <w:color w:val="222222"/>
                <w:lang w:val="id-ID"/>
              </w:rPr>
              <w:t xml:space="preserve"> </w:t>
            </w:r>
            <w:r>
              <w:rPr>
                <w:rStyle w:val="hps"/>
                <w:rFonts w:ascii="標楷體" w:eastAsia="標楷體" w:hAnsi="標楷體" w:cs="Arial"/>
                <w:color w:val="222222"/>
                <w:lang w:val="id-ID"/>
              </w:rPr>
              <w:t>dengan ketentuan</w:t>
            </w:r>
            <w:r>
              <w:rPr>
                <w:rStyle w:val="hps"/>
                <w:rFonts w:ascii="標楷體" w:eastAsia="標楷體" w:hAnsi="標楷體" w:cs="Arial"/>
                <w:color w:val="222222"/>
              </w:rPr>
              <w:t>,</w:t>
            </w:r>
            <w:r>
              <w:rPr>
                <w:rFonts w:ascii="Arial" w:hAnsi="Arial" w:cs="Arial"/>
                <w:color w:val="222222"/>
                <w:sz w:val="19"/>
                <w:szCs w:val="19"/>
                <w:lang w:val="id-ID"/>
              </w:rPr>
              <w:t xml:space="preserve"> </w:t>
            </w:r>
            <w:r>
              <w:rPr>
                <w:rStyle w:val="hps"/>
                <w:rFonts w:ascii="標楷體" w:eastAsia="標楷體" w:hAnsi="標楷體" w:cs="Arial"/>
                <w:color w:val="222222"/>
                <w:lang w:val="id-ID"/>
              </w:rPr>
              <w:t>Ti</w:t>
            </w:r>
            <w:r w:rsidRPr="007E6839">
              <w:rPr>
                <w:rStyle w:val="hps"/>
                <w:rFonts w:ascii="標楷體" w:eastAsia="標楷體" w:hAnsi="標楷體" w:cs="Arial"/>
                <w:lang w:val="id-ID"/>
              </w:rPr>
              <w:t>dak dapat pindah</w:t>
            </w:r>
            <w:r w:rsidRPr="007E6839">
              <w:rPr>
                <w:rFonts w:ascii="標楷體" w:eastAsia="標楷體" w:hAnsi="標楷體" w:cs="Arial"/>
                <w:lang w:val="id-ID"/>
              </w:rPr>
              <w:t xml:space="preserve"> </w:t>
            </w:r>
            <w:r w:rsidRPr="007E6839">
              <w:rPr>
                <w:rStyle w:val="hps"/>
                <w:rFonts w:ascii="標楷體" w:eastAsia="標楷體" w:hAnsi="標楷體" w:cs="Arial"/>
                <w:lang w:val="id-ID"/>
              </w:rPr>
              <w:t>majikan atau</w:t>
            </w:r>
            <w:r w:rsidRPr="007E6839">
              <w:rPr>
                <w:rFonts w:ascii="標楷體" w:eastAsia="標楷體" w:hAnsi="標楷體" w:cs="Arial"/>
                <w:lang w:val="id-ID"/>
              </w:rPr>
              <w:t xml:space="preserve"> </w:t>
            </w:r>
            <w:r w:rsidRPr="007E6839">
              <w:rPr>
                <w:rStyle w:val="hps"/>
                <w:rFonts w:ascii="標楷體" w:eastAsia="標楷體" w:hAnsi="標楷體" w:cs="Arial"/>
                <w:lang w:val="id-ID"/>
              </w:rPr>
              <w:t>bekerja pada hari berikutnya</w:t>
            </w:r>
            <w:r w:rsidRPr="007E6839">
              <w:rPr>
                <w:rFonts w:ascii="標楷體" w:eastAsia="標楷體" w:hAnsi="標楷體" w:cs="Arial"/>
                <w:lang w:val="id-ID"/>
              </w:rPr>
              <w:t xml:space="preserve"> </w:t>
            </w:r>
            <w:r w:rsidRPr="007E6839">
              <w:rPr>
                <w:rStyle w:val="hps"/>
                <w:rFonts w:ascii="標楷體" w:eastAsia="標楷體" w:hAnsi="標楷體" w:cs="Arial"/>
                <w:lang w:val="id-ID"/>
              </w:rPr>
              <w:t>dari tanggal</w:t>
            </w:r>
            <w:r w:rsidRPr="007E6839">
              <w:rPr>
                <w:rFonts w:ascii="標楷體" w:eastAsia="標楷體" w:hAnsi="標楷體" w:cs="Arial"/>
                <w:lang w:val="id-ID"/>
              </w:rPr>
              <w:t xml:space="preserve"> </w:t>
            </w:r>
            <w:r w:rsidRPr="007E6839">
              <w:rPr>
                <w:rStyle w:val="hps"/>
                <w:rFonts w:ascii="標楷體" w:eastAsia="標楷體" w:hAnsi="標楷體" w:cs="Arial"/>
                <w:lang w:val="id-ID"/>
              </w:rPr>
              <w:t>pemutusan</w:t>
            </w:r>
            <w:r w:rsidRPr="007E6839">
              <w:rPr>
                <w:rFonts w:ascii="標楷體" w:eastAsia="標楷體" w:hAnsi="標楷體" w:cs="Arial"/>
                <w:lang w:val="id-ID"/>
              </w:rPr>
              <w:t xml:space="preserve"> </w:t>
            </w:r>
            <w:r w:rsidRPr="007E6839">
              <w:rPr>
                <w:rStyle w:val="hps"/>
                <w:rFonts w:ascii="標楷體" w:eastAsia="標楷體" w:hAnsi="標楷體" w:cs="Arial"/>
                <w:lang w:val="id-ID"/>
              </w:rPr>
              <w:t>hubungan kerja</w:t>
            </w:r>
            <w:r w:rsidRPr="007E6839">
              <w:t xml:space="preserve"> (</w:t>
            </w:r>
            <w:r w:rsidRPr="007E6839">
              <w:rPr>
                <w:rFonts w:ascii="標楷體" w:eastAsia="標楷體" w:hAnsi="標楷體"/>
                <w:bCs/>
              </w:rPr>
              <w:t>TKA dalam waktu pengurusan perpindahan majikan tetap diperbolehkan melakukan pekerjaan</w:t>
            </w:r>
            <w:r w:rsidRPr="007E6839">
              <w:t>)</w:t>
            </w:r>
            <w:r w:rsidRPr="007E6839">
              <w:rPr>
                <w:rFonts w:ascii="標楷體" w:eastAsia="標楷體" w:hAnsi="標楷體"/>
              </w:rPr>
              <w:t xml:space="preserve"> </w:t>
            </w:r>
          </w:p>
          <w:p w:rsidR="004B7FF4" w:rsidRPr="007E6839" w:rsidRDefault="004B7FF4">
            <w:pPr>
              <w:spacing w:line="240" w:lineRule="exact"/>
              <w:ind w:left="252" w:hanging="206"/>
            </w:pPr>
            <w:r w:rsidRPr="007E6839">
              <w:rPr>
                <w:rFonts w:ascii="標楷體" w:eastAsia="標楷體" w:hAnsi="標楷體"/>
                <w:lang w:val="vi-VN"/>
              </w:rPr>
              <w:t>3.</w:t>
            </w:r>
            <w:r w:rsidRPr="007E6839">
              <w:rPr>
                <w:rFonts w:ascii="標楷體" w:eastAsia="標楷體" w:hAnsi="標楷體" w:hint="eastAsia"/>
              </w:rPr>
              <w:t>□雇主與外國人協議期滿不續聘，聘僱關係自原聘僱期滿日終止。</w:t>
            </w:r>
          </w:p>
          <w:p w:rsidR="004B7FF4" w:rsidRPr="007E6839" w:rsidRDefault="004B7FF4">
            <w:pPr>
              <w:spacing w:line="240" w:lineRule="exact"/>
              <w:ind w:left="492" w:hanging="446"/>
              <w:rPr>
                <w:rFonts w:ascii="標楷體" w:eastAsia="標楷體" w:hAnsi="標楷體"/>
              </w:rPr>
            </w:pPr>
            <w:r w:rsidRPr="007E6839">
              <w:rPr>
                <w:rFonts w:ascii="標楷體" w:eastAsia="標楷體" w:hAnsi="標楷體"/>
              </w:rPr>
              <w:t xml:space="preserve">    Perjanjian antara majikan dan orang asing yang tidak melanjutkan kontrak kerja setelah jatuh tempo,sejak itu hubungan kontrak kerja akan berakhir seperti semula.</w:t>
            </w:r>
          </w:p>
          <w:p w:rsidR="004B7FF4" w:rsidRDefault="004B7FF4">
            <w:pPr>
              <w:spacing w:line="240" w:lineRule="exact"/>
              <w:ind w:left="972" w:hanging="972"/>
              <w:jc w:val="both"/>
            </w:pPr>
            <w:r w:rsidRPr="007E6839">
              <w:rPr>
                <w:rFonts w:ascii="標楷體" w:eastAsia="標楷體" w:hAnsi="標楷體" w:hint="eastAsia"/>
                <w:kern w:val="0"/>
              </w:rPr>
              <w:t>備註：</w:t>
            </w:r>
            <w:r w:rsidRPr="007E6839">
              <w:rPr>
                <w:rFonts w:ascii="標楷體" w:eastAsia="標楷體" w:hAnsi="標楷體"/>
                <w:spacing w:val="20"/>
                <w:kern w:val="0"/>
              </w:rPr>
              <w:t>1.</w:t>
            </w:r>
            <w:r w:rsidRPr="007E6839">
              <w:rPr>
                <w:rFonts w:ascii="標楷體" w:eastAsia="標楷體" w:hAnsi="標楷體" w:hint="eastAsia"/>
                <w:spacing w:val="20"/>
                <w:kern w:val="0"/>
              </w:rPr>
              <w:t>除期滿不續聘應勾選第</w:t>
            </w:r>
            <w:r w:rsidRPr="007E6839">
              <w:rPr>
                <w:rFonts w:ascii="標楷體" w:eastAsia="標楷體" w:hAnsi="標楷體"/>
                <w:spacing w:val="20"/>
                <w:kern w:val="0"/>
              </w:rPr>
              <w:t>3</w:t>
            </w:r>
            <w:r w:rsidRPr="007E6839">
              <w:rPr>
                <w:rFonts w:ascii="標楷體" w:eastAsia="標楷體" w:hAnsi="標楷體" w:hint="eastAsia"/>
                <w:spacing w:val="20"/>
                <w:kern w:val="0"/>
              </w:rPr>
              <w:t>點外</w:t>
            </w:r>
            <w:r w:rsidRPr="007E6839">
              <w:rPr>
                <w:rFonts w:ascii="標楷體" w:eastAsia="標楷體" w:hAnsi="標楷體" w:hint="eastAsia"/>
              </w:rPr>
              <w:t>，</w:t>
            </w:r>
            <w:r>
              <w:rPr>
                <w:rFonts w:ascii="標楷體" w:eastAsia="標楷體" w:hAnsi="標楷體" w:hint="eastAsia"/>
                <w:color w:val="000000"/>
                <w:spacing w:val="-20"/>
              </w:rPr>
              <w:t>本欄務必依實際需要勾選，未勾選者，視同自無法轉換雇主或工作之翌日起終止聘僱關係。</w:t>
            </w:r>
          </w:p>
          <w:p w:rsidR="004B7FF4" w:rsidRDefault="004B7FF4">
            <w:pPr>
              <w:spacing w:line="240" w:lineRule="exact"/>
              <w:ind w:left="948" w:hanging="228"/>
              <w:rPr>
                <w:rFonts w:ascii="標楷體" w:eastAsia="標楷體" w:hAnsi="標楷體"/>
                <w:color w:val="000000"/>
              </w:rPr>
            </w:pPr>
            <w:r>
              <w:rPr>
                <w:rFonts w:ascii="標楷體" w:eastAsia="標楷體" w:hAnsi="標楷體"/>
                <w:color w:val="000000"/>
              </w:rPr>
              <w:t>2.</w:t>
            </w:r>
            <w:r>
              <w:rPr>
                <w:rFonts w:ascii="標楷體" w:eastAsia="標楷體" w:hAnsi="標楷體" w:hint="eastAsia"/>
                <w:color w:val="000000"/>
              </w:rPr>
              <w:t>若勾選聘僱關係已終止，未填寫聘僱關係終止日，則以交郵或親送日（即申請日）為聘僱關係終止日期。</w:t>
            </w:r>
          </w:p>
          <w:p w:rsidR="004B7FF4" w:rsidRDefault="004B7FF4">
            <w:pPr>
              <w:spacing w:line="240" w:lineRule="exact"/>
              <w:ind w:left="960" w:hanging="240"/>
              <w:rPr>
                <w:rFonts w:ascii="標楷體" w:eastAsia="標楷體" w:hAnsi="標楷體"/>
                <w:color w:val="000000"/>
              </w:rPr>
            </w:pPr>
            <w:r>
              <w:rPr>
                <w:rFonts w:ascii="標楷體" w:eastAsia="標楷體" w:hAnsi="標楷體"/>
                <w:color w:val="000000"/>
              </w:rPr>
              <w:t>3.</w:t>
            </w:r>
            <w:r>
              <w:rPr>
                <w:rFonts w:ascii="標楷體" w:eastAsia="標楷體" w:hAnsi="標楷體" w:hint="eastAsia"/>
                <w:color w:val="000000"/>
              </w:rPr>
              <w:t>受聘僱之外國人有聘僱關係終止之情事，依就業服務法第</w:t>
            </w:r>
            <w:r>
              <w:rPr>
                <w:rFonts w:ascii="標楷體" w:eastAsia="標楷體" w:hAnsi="標楷體"/>
                <w:color w:val="000000"/>
              </w:rPr>
              <w:t>56</w:t>
            </w:r>
            <w:r>
              <w:rPr>
                <w:rFonts w:ascii="標楷體" w:eastAsia="標楷體" w:hAnsi="標楷體" w:hint="eastAsia"/>
                <w:color w:val="000000"/>
              </w:rPr>
              <w:t>條規定，雇主應於</w:t>
            </w:r>
            <w:r>
              <w:rPr>
                <w:rFonts w:ascii="標楷體" w:eastAsia="標楷體" w:hAnsi="標楷體"/>
                <w:color w:val="000000"/>
              </w:rPr>
              <w:t>3</w:t>
            </w:r>
            <w:r>
              <w:rPr>
                <w:rFonts w:ascii="標楷體" w:eastAsia="標楷體" w:hAnsi="標楷體" w:hint="eastAsia"/>
                <w:color w:val="000000"/>
              </w:rPr>
              <w:t>日內以書面通知當地主管機關、入出國管理機關及警察機關，若有違反，依同法第</w:t>
            </w:r>
            <w:r>
              <w:rPr>
                <w:rFonts w:ascii="標楷體" w:eastAsia="標楷體" w:hAnsi="標楷體"/>
                <w:color w:val="000000"/>
              </w:rPr>
              <w:t>68</w:t>
            </w:r>
            <w:r>
              <w:rPr>
                <w:rFonts w:ascii="標楷體" w:eastAsia="標楷體" w:hAnsi="標楷體" w:hint="eastAsia"/>
                <w:color w:val="000000"/>
              </w:rPr>
              <w:t>條規定處新臺幣</w:t>
            </w:r>
            <w:r>
              <w:rPr>
                <w:rFonts w:ascii="標楷體" w:eastAsia="標楷體" w:hAnsi="標楷體"/>
                <w:color w:val="000000"/>
              </w:rPr>
              <w:t>3</w:t>
            </w:r>
            <w:r>
              <w:rPr>
                <w:rFonts w:ascii="標楷體" w:eastAsia="標楷體" w:hAnsi="標楷體" w:hint="eastAsia"/>
                <w:color w:val="000000"/>
              </w:rPr>
              <w:t>萬元以上</w:t>
            </w:r>
            <w:r>
              <w:rPr>
                <w:rFonts w:ascii="標楷體" w:eastAsia="標楷體" w:hAnsi="標楷體"/>
                <w:color w:val="000000"/>
              </w:rPr>
              <w:t>15</w:t>
            </w:r>
            <w:r>
              <w:rPr>
                <w:rFonts w:ascii="標楷體" w:eastAsia="標楷體" w:hAnsi="標楷體" w:hint="eastAsia"/>
                <w:color w:val="000000"/>
              </w:rPr>
              <w:t>萬元以下罰鍰。</w:t>
            </w:r>
          </w:p>
        </w:tc>
      </w:tr>
    </w:tbl>
    <w:p w:rsidR="004B7FF4" w:rsidRDefault="004B7FF4">
      <w:pPr>
        <w:spacing w:line="320" w:lineRule="exact"/>
        <w:ind w:left="-541" w:hanging="179"/>
      </w:pPr>
      <w:r>
        <w:rPr>
          <w:rFonts w:ascii="標楷體" w:eastAsia="標楷體" w:hAnsi="標楷體" w:hint="eastAsia"/>
          <w:color w:val="000000"/>
          <w:sz w:val="28"/>
          <w:szCs w:val="28"/>
        </w:rPr>
        <w:t>雇主</w:t>
      </w:r>
      <w:r>
        <w:rPr>
          <w:rFonts w:eastAsia="標楷體"/>
          <w:color w:val="000000"/>
          <w:sz w:val="28"/>
          <w:szCs w:val="28"/>
        </w:rPr>
        <w:t>Majikan</w:t>
      </w:r>
      <w:r>
        <w:rPr>
          <w:rFonts w:ascii="標楷體" w:eastAsia="標楷體" w:hAnsi="標楷體" w:hint="eastAsia"/>
          <w:color w:val="000000"/>
          <w:sz w:val="28"/>
          <w:szCs w:val="28"/>
        </w:rPr>
        <w:t>：</w:t>
      </w:r>
      <w:r>
        <w:rPr>
          <w:rFonts w:ascii="標楷體" w:eastAsia="標楷體" w:hAnsi="標楷體"/>
          <w:color w:val="000000"/>
          <w:sz w:val="28"/>
          <w:szCs w:val="28"/>
        </w:rPr>
        <w:t xml:space="preserve">                       </w:t>
      </w:r>
      <w:r>
        <w:rPr>
          <w:rFonts w:ascii="標楷體" w:eastAsia="標楷體" w:hAnsi="標楷體" w:hint="eastAsia"/>
          <w:color w:val="000000"/>
          <w:sz w:val="28"/>
          <w:szCs w:val="28"/>
        </w:rPr>
        <w:t>（簽章</w:t>
      </w:r>
      <w:r>
        <w:rPr>
          <w:rFonts w:eastAsia="標楷體"/>
          <w:color w:val="000000"/>
          <w:sz w:val="28"/>
          <w:szCs w:val="28"/>
        </w:rPr>
        <w:t>Tanda tangan</w:t>
      </w:r>
      <w:r>
        <w:rPr>
          <w:rFonts w:ascii="標楷體" w:eastAsia="標楷體" w:hAnsi="標楷體" w:hint="eastAsia"/>
          <w:color w:val="000000"/>
          <w:sz w:val="28"/>
          <w:szCs w:val="28"/>
        </w:rPr>
        <w:t>）</w:t>
      </w:r>
    </w:p>
    <w:p w:rsidR="004B7FF4" w:rsidRDefault="004B7FF4">
      <w:pPr>
        <w:spacing w:after="360" w:line="320" w:lineRule="exact"/>
        <w:ind w:left="-541" w:hanging="179"/>
      </w:pPr>
      <w:r>
        <w:rPr>
          <w:rFonts w:ascii="標楷體" w:eastAsia="標楷體" w:hAnsi="標楷體" w:hint="eastAsia"/>
          <w:color w:val="000000"/>
          <w:sz w:val="28"/>
          <w:szCs w:val="28"/>
        </w:rPr>
        <w:t>外國人</w:t>
      </w:r>
      <w:r>
        <w:rPr>
          <w:rFonts w:eastAsia="標楷體"/>
          <w:color w:val="000000"/>
          <w:sz w:val="28"/>
          <w:szCs w:val="28"/>
        </w:rPr>
        <w:t>TKA</w:t>
      </w:r>
      <w:r>
        <w:rPr>
          <w:rFonts w:ascii="標楷體" w:eastAsia="標楷體" w:hAnsi="標楷體" w:hint="eastAsia"/>
          <w:color w:val="000000"/>
          <w:sz w:val="28"/>
          <w:szCs w:val="28"/>
        </w:rPr>
        <w:t>：</w:t>
      </w:r>
      <w:r>
        <w:rPr>
          <w:rFonts w:ascii="標楷體" w:eastAsia="標楷體" w:hAnsi="標楷體"/>
          <w:color w:val="000000"/>
          <w:sz w:val="28"/>
          <w:szCs w:val="28"/>
        </w:rPr>
        <w:t xml:space="preserve">                        </w:t>
      </w:r>
      <w:r>
        <w:rPr>
          <w:rFonts w:ascii="標楷體" w:eastAsia="標楷體" w:hAnsi="標楷體" w:hint="eastAsia"/>
          <w:color w:val="000000"/>
          <w:sz w:val="28"/>
          <w:szCs w:val="28"/>
        </w:rPr>
        <w:t>（簽章</w:t>
      </w:r>
      <w:r>
        <w:rPr>
          <w:rFonts w:eastAsia="標楷體"/>
          <w:color w:val="000000"/>
          <w:sz w:val="28"/>
          <w:szCs w:val="28"/>
        </w:rPr>
        <w:t>Tanda tangan</w:t>
      </w:r>
      <w:r>
        <w:rPr>
          <w:rFonts w:ascii="標楷體" w:eastAsia="標楷體" w:hAnsi="標楷體" w:hint="eastAsia"/>
          <w:color w:val="000000"/>
          <w:sz w:val="28"/>
          <w:szCs w:val="28"/>
        </w:rPr>
        <w:t>）</w:t>
      </w:r>
    </w:p>
    <w:sectPr w:rsidR="004B7FF4" w:rsidSect="003B7E51">
      <w:headerReference w:type="default" r:id="rId7"/>
      <w:footerReference w:type="default" r:id="rId8"/>
      <w:pgSz w:w="11906" w:h="16838"/>
      <w:pgMar w:top="719" w:right="926" w:bottom="540" w:left="1531" w:header="851" w:footer="992" w:gutter="0"/>
      <w:cols w:space="720"/>
      <w:docGrid w:type="lines" w:linePitch="34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7FF4" w:rsidRDefault="004B7FF4">
      <w:r>
        <w:separator/>
      </w:r>
    </w:p>
  </w:endnote>
  <w:endnote w:type="continuationSeparator" w:id="0">
    <w:p w:rsidR="004B7FF4" w:rsidRDefault="004B7F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FF4" w:rsidRDefault="004B7FF4">
    <w:pPr>
      <w:pStyle w:val="Footer"/>
      <w:tabs>
        <w:tab w:val="clear" w:pos="4153"/>
        <w:tab w:val="clear" w:pos="8306"/>
        <w:tab w:val="center" w:pos="4724"/>
        <w:tab w:val="right" w:pos="9449"/>
      </w:tabs>
    </w:pPr>
    <w:r>
      <w:rPr>
        <w:sz w:val="24"/>
        <w:szCs w:val="24"/>
      </w:rPr>
      <w:t>AF-T15</w:t>
    </w:r>
    <w:r>
      <w:tab/>
    </w:r>
    <w:r>
      <w:tab/>
    </w:r>
    <w:r>
      <w:rPr>
        <w:sz w:val="24"/>
        <w:szCs w:val="24"/>
      </w:rPr>
      <w:t>1051116</w:t>
    </w:r>
    <w:r>
      <w:rPr>
        <w:rFonts w:hint="eastAsia"/>
        <w:sz w:val="24"/>
        <w:szCs w:val="24"/>
      </w:rPr>
      <w:t>版</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7FF4" w:rsidRDefault="004B7FF4">
      <w:r>
        <w:rPr>
          <w:color w:val="000000"/>
        </w:rPr>
        <w:separator/>
      </w:r>
    </w:p>
  </w:footnote>
  <w:footnote w:type="continuationSeparator" w:id="0">
    <w:p w:rsidR="004B7FF4" w:rsidRDefault="004B7F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FF4" w:rsidRDefault="004B7FF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DD547B"/>
    <w:multiLevelType w:val="multilevel"/>
    <w:tmpl w:val="63FA0572"/>
    <w:lvl w:ilvl="0">
      <w:start w:val="3"/>
      <w:numFmt w:val="decimal"/>
      <w:lvlText w:val="%1.□"/>
      <w:lvlJc w:val="left"/>
      <w:pPr>
        <w:ind w:left="1181"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defaultTabStop w:val="480"/>
  <w:autoHyphenation/>
  <w:characterSpacingControl w:val="doNotCompress"/>
  <w:noLineBreaksAfter w:lang="zh-TW" w:val="([{£¥‘“‵〈《「『【〔〝︵︷︹︻︽︿﹁﹃﹙﹛﹝（｛"/>
  <w:noLineBreaksBefore w:lang="zh-TW" w:va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50DBB"/>
    <w:rsid w:val="00003F72"/>
    <w:rsid w:val="00050DBB"/>
    <w:rsid w:val="0020296A"/>
    <w:rsid w:val="003B7E51"/>
    <w:rsid w:val="004B7FF4"/>
    <w:rsid w:val="007E6839"/>
    <w:rsid w:val="00B2723F"/>
    <w:rsid w:val="00BB1CF3"/>
    <w:rsid w:val="00C456D4"/>
    <w:rsid w:val="00E33E9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E51"/>
    <w:pPr>
      <w:widowControl w:val="0"/>
      <w:suppressAutoHyphens/>
      <w:autoSpaceDN w:val="0"/>
      <w:textAlignment w:val="baseline"/>
    </w:pPr>
    <w:rPr>
      <w:kern w:val="3"/>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3B7E51"/>
    <w:rPr>
      <w:rFonts w:ascii="Arial" w:hAnsi="Arial"/>
      <w:sz w:val="18"/>
      <w:szCs w:val="18"/>
    </w:rPr>
  </w:style>
  <w:style w:type="character" w:customStyle="1" w:styleId="BalloonTextChar">
    <w:name w:val="Balloon Text Char"/>
    <w:basedOn w:val="DefaultParagraphFont"/>
    <w:link w:val="BalloonText"/>
    <w:uiPriority w:val="99"/>
    <w:semiHidden/>
    <w:rsid w:val="004A3E17"/>
    <w:rPr>
      <w:rFonts w:asciiTheme="majorHAnsi" w:eastAsiaTheme="majorEastAsia" w:hAnsiTheme="majorHAnsi" w:cstheme="majorBidi"/>
      <w:kern w:val="3"/>
      <w:sz w:val="0"/>
      <w:szCs w:val="0"/>
    </w:rPr>
  </w:style>
  <w:style w:type="paragraph" w:styleId="Header">
    <w:name w:val="header"/>
    <w:basedOn w:val="Normal"/>
    <w:link w:val="HeaderChar"/>
    <w:uiPriority w:val="99"/>
    <w:rsid w:val="003B7E51"/>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rsid w:val="004A3E17"/>
    <w:rPr>
      <w:kern w:val="3"/>
      <w:sz w:val="20"/>
      <w:szCs w:val="20"/>
    </w:rPr>
  </w:style>
  <w:style w:type="character" w:customStyle="1" w:styleId="a">
    <w:name w:val="頁首 字元"/>
    <w:uiPriority w:val="99"/>
    <w:rsid w:val="003B7E51"/>
    <w:rPr>
      <w:kern w:val="3"/>
    </w:rPr>
  </w:style>
  <w:style w:type="paragraph" w:styleId="Footer">
    <w:name w:val="footer"/>
    <w:basedOn w:val="Normal"/>
    <w:link w:val="FooterChar"/>
    <w:uiPriority w:val="99"/>
    <w:rsid w:val="003B7E51"/>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rsid w:val="004A3E17"/>
    <w:rPr>
      <w:kern w:val="3"/>
      <w:sz w:val="20"/>
      <w:szCs w:val="20"/>
    </w:rPr>
  </w:style>
  <w:style w:type="character" w:customStyle="1" w:styleId="a0">
    <w:name w:val="頁尾 字元"/>
    <w:uiPriority w:val="99"/>
    <w:rsid w:val="003B7E51"/>
    <w:rPr>
      <w:kern w:val="3"/>
    </w:rPr>
  </w:style>
  <w:style w:type="paragraph" w:customStyle="1" w:styleId="a1">
    <w:name w:val="小表內文"/>
    <w:basedOn w:val="Normal"/>
    <w:uiPriority w:val="99"/>
    <w:rsid w:val="003B7E51"/>
    <w:pPr>
      <w:tabs>
        <w:tab w:val="left" w:pos="3026"/>
        <w:tab w:val="left" w:pos="4086"/>
        <w:tab w:val="left" w:pos="5446"/>
        <w:tab w:val="left" w:pos="6146"/>
        <w:tab w:val="left" w:pos="6826"/>
        <w:tab w:val="left" w:pos="7446"/>
        <w:tab w:val="left" w:pos="8086"/>
        <w:tab w:val="left" w:pos="8746"/>
      </w:tabs>
      <w:ind w:left="57" w:right="57"/>
      <w:jc w:val="both"/>
    </w:pPr>
    <w:rPr>
      <w:szCs w:val="20"/>
    </w:rPr>
  </w:style>
  <w:style w:type="character" w:customStyle="1" w:styleId="hps">
    <w:name w:val="hps"/>
    <w:uiPriority w:val="99"/>
    <w:rsid w:val="003B7E5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405</Words>
  <Characters>2310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外國人同意轉換雇主或工作證明書</dc:title>
  <dc:subject/>
  <dc:creator>L7200003</dc:creator>
  <cp:keywords/>
  <dc:description/>
  <cp:lastModifiedBy>test</cp:lastModifiedBy>
  <cp:revision>2</cp:revision>
  <cp:lastPrinted>2014-10-09T09:14:00Z</cp:lastPrinted>
  <dcterms:created xsi:type="dcterms:W3CDTF">2016-12-01T01:21:00Z</dcterms:created>
  <dcterms:modified xsi:type="dcterms:W3CDTF">2016-12-01T01:21:00Z</dcterms:modified>
</cp:coreProperties>
</file>